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FFA" w:rsidRPr="00E90D55" w:rsidRDefault="00A67FFA" w:rsidP="00A67FFA">
      <w:pPr>
        <w:pStyle w:val="NoSpacing"/>
        <w:jc w:val="center"/>
        <w:rPr>
          <w:rFonts w:ascii="Times New Roman" w:hAnsi="Times New Roman"/>
          <w:b/>
          <w:sz w:val="32"/>
          <w:szCs w:val="32"/>
          <w:u w:val="single"/>
        </w:rPr>
      </w:pPr>
      <w:r w:rsidRPr="00E90D55">
        <w:rPr>
          <w:rFonts w:ascii="Times New Roman" w:hAnsi="Times New Roman"/>
          <w:b/>
          <w:sz w:val="32"/>
          <w:szCs w:val="32"/>
          <w:u w:val="single"/>
        </w:rPr>
        <w:t>NWA Template Comments Addressing Federal Poverty Guidelines</w:t>
      </w:r>
    </w:p>
    <w:p w:rsidR="00A67FFA" w:rsidRPr="006F26FF" w:rsidRDefault="00A67FFA" w:rsidP="00A67FFA">
      <w:pPr>
        <w:pStyle w:val="NoSpacing"/>
        <w:jc w:val="center"/>
        <w:rPr>
          <w:rFonts w:ascii="Times New Roman" w:hAnsi="Times New Roman"/>
          <w:sz w:val="24"/>
          <w:szCs w:val="24"/>
        </w:rPr>
      </w:pPr>
      <w:r w:rsidRPr="006F26FF">
        <w:rPr>
          <w:rFonts w:ascii="Times New Roman" w:hAnsi="Times New Roman"/>
          <w:b/>
          <w:sz w:val="24"/>
          <w:szCs w:val="24"/>
        </w:rPr>
        <w:t>Comment Period Closes: June 21, 2019</w:t>
      </w:r>
    </w:p>
    <w:p w:rsidR="00A67FFA" w:rsidRPr="006F26FF" w:rsidRDefault="00A67FFA" w:rsidP="00A67FFA">
      <w:pPr>
        <w:pStyle w:val="NoSpacing"/>
        <w:jc w:val="center"/>
        <w:rPr>
          <w:rFonts w:ascii="Times New Roman" w:hAnsi="Times New Roman"/>
          <w:sz w:val="24"/>
          <w:szCs w:val="24"/>
        </w:rPr>
      </w:pPr>
    </w:p>
    <w:p w:rsidR="00942753" w:rsidRPr="00942753" w:rsidRDefault="00A67FFA" w:rsidP="00A67FFA">
      <w:pPr>
        <w:pStyle w:val="NoSpacing"/>
        <w:rPr>
          <w:rFonts w:ascii="Times New Roman" w:hAnsi="Times New Roman"/>
          <w:b/>
          <w:sz w:val="24"/>
          <w:szCs w:val="24"/>
        </w:rPr>
      </w:pPr>
      <w:r w:rsidRPr="006F26FF">
        <w:rPr>
          <w:rFonts w:ascii="Times New Roman" w:hAnsi="Times New Roman"/>
          <w:sz w:val="24"/>
          <w:szCs w:val="24"/>
        </w:rPr>
        <w:t xml:space="preserve">Thank you for taking the time to </w:t>
      </w:r>
      <w:r w:rsidR="00E652F2" w:rsidRPr="006F26FF">
        <w:rPr>
          <w:rFonts w:ascii="Times New Roman" w:hAnsi="Times New Roman"/>
          <w:sz w:val="24"/>
          <w:szCs w:val="24"/>
        </w:rPr>
        <w:t>submit a comment to the White House Office of Management and Budget (OMB) about proposed changes to the Official Poverty Measure (</w:t>
      </w:r>
      <w:proofErr w:type="spellStart"/>
      <w:r w:rsidR="00E652F2" w:rsidRPr="006F26FF">
        <w:rPr>
          <w:rFonts w:ascii="Times New Roman" w:hAnsi="Times New Roman"/>
          <w:sz w:val="24"/>
          <w:szCs w:val="24"/>
        </w:rPr>
        <w:t>OPM</w:t>
      </w:r>
      <w:proofErr w:type="spellEnd"/>
      <w:r w:rsidR="00E652F2" w:rsidRPr="006F26FF">
        <w:rPr>
          <w:rFonts w:ascii="Times New Roman" w:hAnsi="Times New Roman"/>
          <w:sz w:val="24"/>
          <w:szCs w:val="24"/>
        </w:rPr>
        <w:t>).</w:t>
      </w:r>
      <w:r w:rsidR="00942753">
        <w:rPr>
          <w:rFonts w:ascii="Times New Roman" w:hAnsi="Times New Roman"/>
          <w:sz w:val="24"/>
          <w:szCs w:val="24"/>
        </w:rPr>
        <w:t xml:space="preserve"> Below are template comments that can help you weigh in on the latest proposal that could </w:t>
      </w:r>
      <w:proofErr w:type="gramStart"/>
      <w:r w:rsidR="00942753">
        <w:rPr>
          <w:rFonts w:ascii="Times New Roman" w:hAnsi="Times New Roman"/>
          <w:sz w:val="24"/>
          <w:szCs w:val="24"/>
        </w:rPr>
        <w:t>impact</w:t>
      </w:r>
      <w:proofErr w:type="gramEnd"/>
      <w:r w:rsidR="00942753">
        <w:rPr>
          <w:rFonts w:ascii="Times New Roman" w:hAnsi="Times New Roman"/>
          <w:sz w:val="24"/>
          <w:szCs w:val="24"/>
        </w:rPr>
        <w:t xml:space="preserve"> our WIC families. </w:t>
      </w:r>
      <w:r w:rsidR="00942753">
        <w:rPr>
          <w:rFonts w:ascii="Times New Roman" w:hAnsi="Times New Roman"/>
          <w:b/>
          <w:sz w:val="24"/>
          <w:szCs w:val="24"/>
        </w:rPr>
        <w:t xml:space="preserve">Comments </w:t>
      </w:r>
      <w:proofErr w:type="gramStart"/>
      <w:r w:rsidR="00942753">
        <w:rPr>
          <w:rFonts w:ascii="Times New Roman" w:hAnsi="Times New Roman"/>
          <w:b/>
          <w:sz w:val="24"/>
          <w:szCs w:val="24"/>
        </w:rPr>
        <w:t>must be submitted</w:t>
      </w:r>
      <w:proofErr w:type="gramEnd"/>
      <w:r w:rsidR="00942753">
        <w:rPr>
          <w:rFonts w:ascii="Times New Roman" w:hAnsi="Times New Roman"/>
          <w:b/>
          <w:sz w:val="24"/>
          <w:szCs w:val="24"/>
        </w:rPr>
        <w:t xml:space="preserve"> </w:t>
      </w:r>
      <w:hyperlink r:id="rId5" w:history="1">
        <w:r w:rsidR="00942753" w:rsidRPr="00942753">
          <w:rPr>
            <w:rStyle w:val="Hyperlink"/>
            <w:rFonts w:ascii="Times New Roman" w:hAnsi="Times New Roman"/>
            <w:b/>
            <w:sz w:val="24"/>
            <w:szCs w:val="24"/>
          </w:rPr>
          <w:t>here</w:t>
        </w:r>
      </w:hyperlink>
      <w:r w:rsidR="00942753">
        <w:rPr>
          <w:rFonts w:ascii="Times New Roman" w:hAnsi="Times New Roman"/>
          <w:b/>
          <w:sz w:val="24"/>
          <w:szCs w:val="24"/>
        </w:rPr>
        <w:t xml:space="preserve"> by June 21, 2019.</w:t>
      </w:r>
    </w:p>
    <w:p w:rsidR="00942753" w:rsidRDefault="00942753" w:rsidP="00A67FFA">
      <w:pPr>
        <w:pStyle w:val="NoSpacing"/>
        <w:rPr>
          <w:rFonts w:ascii="Times New Roman" w:hAnsi="Times New Roman"/>
          <w:sz w:val="24"/>
          <w:szCs w:val="24"/>
        </w:rPr>
      </w:pPr>
    </w:p>
    <w:p w:rsidR="00942753" w:rsidRDefault="00942753" w:rsidP="00A67FFA">
      <w:pPr>
        <w:pStyle w:val="NoSpacing"/>
        <w:rPr>
          <w:rFonts w:ascii="Times New Roman" w:hAnsi="Times New Roman"/>
          <w:sz w:val="24"/>
          <w:szCs w:val="24"/>
        </w:rPr>
      </w:pPr>
      <w:r>
        <w:rPr>
          <w:rFonts w:ascii="Times New Roman" w:hAnsi="Times New Roman"/>
          <w:sz w:val="24"/>
          <w:szCs w:val="24"/>
        </w:rPr>
        <w:t xml:space="preserve">OMB is weighing whether to adjust the inflation index that </w:t>
      </w:r>
      <w:proofErr w:type="gramStart"/>
      <w:r>
        <w:rPr>
          <w:rFonts w:ascii="Times New Roman" w:hAnsi="Times New Roman"/>
          <w:sz w:val="24"/>
          <w:szCs w:val="24"/>
        </w:rPr>
        <w:t>is used</w:t>
      </w:r>
      <w:proofErr w:type="gramEnd"/>
      <w:r>
        <w:rPr>
          <w:rFonts w:ascii="Times New Roman" w:hAnsi="Times New Roman"/>
          <w:sz w:val="24"/>
          <w:szCs w:val="24"/>
        </w:rPr>
        <w:t xml:space="preserve"> to calculate the poverty threshold. Currently, many federal agencies use the Consumer Price Index for All Urban Consumers (CPI-U). The CPI-U draws on consumer data from approximately 93% of the national population. In </w:t>
      </w:r>
      <w:hyperlink r:id="rId6" w:history="1">
        <w:r w:rsidRPr="00942753">
          <w:rPr>
            <w:rStyle w:val="Hyperlink"/>
            <w:rFonts w:ascii="Times New Roman" w:hAnsi="Times New Roman"/>
            <w:sz w:val="24"/>
            <w:szCs w:val="24"/>
          </w:rPr>
          <w:t>OMB’s Notice</w:t>
        </w:r>
      </w:hyperlink>
      <w:r>
        <w:rPr>
          <w:rFonts w:ascii="Times New Roman" w:hAnsi="Times New Roman"/>
          <w:sz w:val="24"/>
          <w:szCs w:val="24"/>
        </w:rPr>
        <w:t xml:space="preserve">, </w:t>
      </w:r>
      <w:r w:rsidR="00D93026">
        <w:rPr>
          <w:rFonts w:ascii="Times New Roman" w:hAnsi="Times New Roman"/>
          <w:sz w:val="24"/>
          <w:szCs w:val="24"/>
        </w:rPr>
        <w:t xml:space="preserve">the Administration is now considering moving federal agencies towards the Chained CPI-U, a metric that assumes slower increase in overall expenses. Should OMB adopt Chained CPI-U, the poverty threshold will rise at a slower rate, thus </w:t>
      </w:r>
      <w:r w:rsidR="00E90D55">
        <w:rPr>
          <w:rFonts w:ascii="Times New Roman" w:hAnsi="Times New Roman"/>
          <w:sz w:val="24"/>
          <w:szCs w:val="24"/>
        </w:rPr>
        <w:t>covering fewer families.</w:t>
      </w:r>
    </w:p>
    <w:p w:rsidR="00E90D55" w:rsidRPr="00E90D55" w:rsidRDefault="00E90D55" w:rsidP="00A67FFA">
      <w:pPr>
        <w:pStyle w:val="NoSpacing"/>
        <w:rPr>
          <w:rFonts w:ascii="Times New Roman" w:hAnsi="Times New Roman"/>
          <w:sz w:val="24"/>
          <w:szCs w:val="24"/>
        </w:rPr>
      </w:pPr>
    </w:p>
    <w:p w:rsidR="00E90D55" w:rsidRPr="00E90D55" w:rsidRDefault="00E90D55" w:rsidP="00A67FFA">
      <w:pPr>
        <w:pStyle w:val="NoSpacing"/>
        <w:rPr>
          <w:rFonts w:ascii="Times New Roman" w:hAnsi="Times New Roman"/>
          <w:sz w:val="24"/>
          <w:szCs w:val="24"/>
        </w:rPr>
      </w:pPr>
      <w:r w:rsidRPr="00E90D55">
        <w:rPr>
          <w:rFonts w:ascii="Times New Roman" w:hAnsi="Times New Roman"/>
          <w:sz w:val="24"/>
          <w:szCs w:val="24"/>
        </w:rPr>
        <w:t>It is important to note that many programs – including WIC – rely on the Federal Poverty Guidelines articulated by the Department of Health and Human Services (</w:t>
      </w:r>
      <w:proofErr w:type="spellStart"/>
      <w:r w:rsidRPr="00E90D55">
        <w:rPr>
          <w:rFonts w:ascii="Times New Roman" w:hAnsi="Times New Roman"/>
          <w:sz w:val="24"/>
          <w:szCs w:val="24"/>
        </w:rPr>
        <w:t>HHS</w:t>
      </w:r>
      <w:proofErr w:type="spellEnd"/>
      <w:r w:rsidRPr="00E90D55">
        <w:rPr>
          <w:rFonts w:ascii="Times New Roman" w:hAnsi="Times New Roman"/>
          <w:sz w:val="24"/>
          <w:szCs w:val="24"/>
        </w:rPr>
        <w:t xml:space="preserve">) to calculate eligibility. The OMB Notice specifically declares that it is not considering comments on the </w:t>
      </w:r>
      <w:proofErr w:type="spellStart"/>
      <w:r w:rsidRPr="00E90D55">
        <w:rPr>
          <w:rFonts w:ascii="Times New Roman" w:hAnsi="Times New Roman"/>
          <w:sz w:val="24"/>
          <w:szCs w:val="24"/>
        </w:rPr>
        <w:t>HHS</w:t>
      </w:r>
      <w:proofErr w:type="spellEnd"/>
      <w:r w:rsidRPr="00E90D55">
        <w:rPr>
          <w:rFonts w:ascii="Times New Roman" w:hAnsi="Times New Roman"/>
          <w:sz w:val="24"/>
          <w:szCs w:val="24"/>
        </w:rPr>
        <w:t xml:space="preserve"> Guidelines. Therefore, the comments must speak more broadly to the poverty thresholds.</w:t>
      </w:r>
    </w:p>
    <w:p w:rsidR="00E90D55" w:rsidRPr="00E90D55" w:rsidRDefault="00E90D55" w:rsidP="00A67FFA">
      <w:pPr>
        <w:pStyle w:val="NoSpacing"/>
        <w:rPr>
          <w:rFonts w:ascii="Times New Roman" w:hAnsi="Times New Roman"/>
          <w:sz w:val="24"/>
          <w:szCs w:val="24"/>
        </w:rPr>
      </w:pPr>
    </w:p>
    <w:p w:rsidR="00E90D55" w:rsidRPr="00E90D55" w:rsidRDefault="00E90D55" w:rsidP="00E90D55">
      <w:pPr>
        <w:pStyle w:val="NoSpacing"/>
        <w:rPr>
          <w:rFonts w:ascii="Times New Roman" w:hAnsi="Times New Roman"/>
          <w:sz w:val="24"/>
          <w:szCs w:val="24"/>
        </w:rPr>
      </w:pPr>
      <w:r w:rsidRPr="00E90D55">
        <w:rPr>
          <w:rFonts w:ascii="Times New Roman" w:hAnsi="Times New Roman"/>
          <w:sz w:val="24"/>
          <w:szCs w:val="24"/>
        </w:rPr>
        <w:t xml:space="preserve">If you are having difficulty in forming or submitting your comment, please contact Brian Dittmeier for assistance at </w:t>
      </w:r>
      <w:hyperlink r:id="rId7" w:history="1">
        <w:r w:rsidRPr="00E90D55">
          <w:rPr>
            <w:rStyle w:val="Hyperlink"/>
            <w:rFonts w:ascii="Times New Roman" w:hAnsi="Times New Roman"/>
            <w:sz w:val="24"/>
            <w:szCs w:val="24"/>
          </w:rPr>
          <w:t>bdittmeier@nwica.org</w:t>
        </w:r>
      </w:hyperlink>
      <w:r w:rsidRPr="00E90D55">
        <w:rPr>
          <w:rFonts w:ascii="Times New Roman" w:hAnsi="Times New Roman"/>
          <w:sz w:val="24"/>
          <w:szCs w:val="24"/>
        </w:rPr>
        <w:t xml:space="preserve">. </w:t>
      </w:r>
    </w:p>
    <w:p w:rsidR="00E90D55" w:rsidRPr="00E90D55" w:rsidRDefault="00E90D55" w:rsidP="00E90D55">
      <w:pPr>
        <w:pStyle w:val="NoSpacing"/>
        <w:rPr>
          <w:rFonts w:ascii="Times New Roman" w:hAnsi="Times New Roman"/>
          <w:sz w:val="24"/>
          <w:szCs w:val="24"/>
        </w:rPr>
      </w:pPr>
    </w:p>
    <w:p w:rsidR="00E90D55" w:rsidRPr="00E90D55" w:rsidRDefault="00E90D55" w:rsidP="00E90D55">
      <w:pPr>
        <w:pStyle w:val="NoSpacing"/>
        <w:rPr>
          <w:rFonts w:ascii="Times New Roman" w:hAnsi="Times New Roman"/>
          <w:sz w:val="24"/>
          <w:szCs w:val="24"/>
        </w:rPr>
      </w:pPr>
      <w:r w:rsidRPr="00E90D55">
        <w:rPr>
          <w:rFonts w:ascii="Times New Roman" w:hAnsi="Times New Roman"/>
          <w:sz w:val="24"/>
          <w:szCs w:val="24"/>
        </w:rPr>
        <w:t xml:space="preserve">As </w:t>
      </w:r>
      <w:proofErr w:type="gramStart"/>
      <w:r w:rsidRPr="00E90D55">
        <w:rPr>
          <w:rFonts w:ascii="Times New Roman" w:hAnsi="Times New Roman"/>
          <w:sz w:val="24"/>
          <w:szCs w:val="24"/>
        </w:rPr>
        <w:t>you</w:t>
      </w:r>
      <w:proofErr w:type="gramEnd"/>
      <w:r w:rsidRPr="00E90D55">
        <w:rPr>
          <w:rFonts w:ascii="Times New Roman" w:hAnsi="Times New Roman"/>
          <w:sz w:val="24"/>
          <w:szCs w:val="24"/>
        </w:rPr>
        <w:t xml:space="preserve"> prepare your comments, please:</w:t>
      </w:r>
    </w:p>
    <w:p w:rsidR="00E90D55" w:rsidRPr="00E90D55" w:rsidRDefault="00E90D55" w:rsidP="00E90D55">
      <w:pPr>
        <w:pStyle w:val="NoSpacing"/>
        <w:rPr>
          <w:rFonts w:ascii="Times New Roman" w:hAnsi="Times New Roman"/>
          <w:sz w:val="24"/>
          <w:szCs w:val="24"/>
        </w:rPr>
      </w:pPr>
    </w:p>
    <w:p w:rsidR="00E90D55" w:rsidRPr="00E90D55" w:rsidRDefault="00E90D55" w:rsidP="00E90D55">
      <w:pPr>
        <w:pStyle w:val="NoSpacing"/>
        <w:numPr>
          <w:ilvl w:val="0"/>
          <w:numId w:val="4"/>
        </w:numPr>
        <w:rPr>
          <w:rFonts w:ascii="Times New Roman" w:hAnsi="Times New Roman"/>
          <w:sz w:val="24"/>
          <w:szCs w:val="24"/>
        </w:rPr>
      </w:pPr>
      <w:r w:rsidRPr="00E90D55">
        <w:rPr>
          <w:rFonts w:ascii="Times New Roman" w:hAnsi="Times New Roman"/>
          <w:b/>
          <w:sz w:val="24"/>
          <w:szCs w:val="24"/>
        </w:rPr>
        <w:t>Write comments in your own words.</w:t>
      </w:r>
      <w:r w:rsidRPr="00E90D55">
        <w:rPr>
          <w:rFonts w:ascii="Times New Roman" w:hAnsi="Times New Roman"/>
          <w:sz w:val="24"/>
          <w:szCs w:val="24"/>
        </w:rPr>
        <w:t xml:space="preserve"> </w:t>
      </w:r>
      <w:r>
        <w:rPr>
          <w:rFonts w:ascii="Times New Roman" w:hAnsi="Times New Roman"/>
          <w:sz w:val="24"/>
          <w:szCs w:val="24"/>
        </w:rPr>
        <w:t>OMB</w:t>
      </w:r>
      <w:r w:rsidRPr="00E90D55">
        <w:rPr>
          <w:rFonts w:ascii="Times New Roman" w:hAnsi="Times New Roman"/>
          <w:sz w:val="24"/>
          <w:szCs w:val="24"/>
        </w:rPr>
        <w:t xml:space="preserve"> must review every unique comment; therefore, it is helpful if you modify the template language to include your own perspective and thoughts. The template </w:t>
      </w:r>
      <w:r w:rsidRPr="00E90D55">
        <w:rPr>
          <w:rFonts w:ascii="Times New Roman" w:hAnsi="Times New Roman"/>
          <w:sz w:val="24"/>
          <w:szCs w:val="24"/>
          <w:highlight w:val="yellow"/>
        </w:rPr>
        <w:t>highlights in yellow</w:t>
      </w:r>
      <w:r w:rsidRPr="00E90D55">
        <w:rPr>
          <w:rFonts w:ascii="Times New Roman" w:hAnsi="Times New Roman"/>
          <w:sz w:val="24"/>
          <w:szCs w:val="24"/>
        </w:rPr>
        <w:t xml:space="preserve"> particular opportunities to add your own thoughts. You are encouraged to modify the template language to reflect your own voice.</w:t>
      </w:r>
    </w:p>
    <w:p w:rsidR="00E90D55" w:rsidRPr="00E90D55" w:rsidRDefault="00E90D55" w:rsidP="00E90D55">
      <w:pPr>
        <w:pStyle w:val="NoSpacing"/>
        <w:numPr>
          <w:ilvl w:val="0"/>
          <w:numId w:val="4"/>
        </w:numPr>
        <w:rPr>
          <w:rFonts w:ascii="Times New Roman" w:hAnsi="Times New Roman"/>
          <w:sz w:val="24"/>
          <w:szCs w:val="24"/>
        </w:rPr>
      </w:pPr>
      <w:r w:rsidRPr="00E90D55">
        <w:rPr>
          <w:rFonts w:ascii="Times New Roman" w:hAnsi="Times New Roman"/>
          <w:b/>
          <w:sz w:val="24"/>
          <w:szCs w:val="24"/>
        </w:rPr>
        <w:t xml:space="preserve">Attach research, data, testimonials, or other supporting documents. </w:t>
      </w:r>
      <w:r w:rsidRPr="00E90D55">
        <w:rPr>
          <w:rFonts w:ascii="Times New Roman" w:hAnsi="Times New Roman"/>
          <w:sz w:val="24"/>
          <w:szCs w:val="24"/>
        </w:rPr>
        <w:t xml:space="preserve">If you have research, data, or testimonials that are unique to your comment, you may wish to include these additional resources as an attachment to ensure that they are included in </w:t>
      </w:r>
      <w:r>
        <w:rPr>
          <w:rFonts w:ascii="Times New Roman" w:hAnsi="Times New Roman"/>
          <w:sz w:val="24"/>
          <w:szCs w:val="24"/>
        </w:rPr>
        <w:t>OMB’s</w:t>
      </w:r>
      <w:r w:rsidRPr="00E90D55">
        <w:rPr>
          <w:rFonts w:ascii="Times New Roman" w:hAnsi="Times New Roman"/>
          <w:sz w:val="24"/>
          <w:szCs w:val="24"/>
        </w:rPr>
        <w:t xml:space="preserve"> record.</w:t>
      </w:r>
    </w:p>
    <w:p w:rsidR="00E90D55" w:rsidRPr="00E90D55" w:rsidRDefault="00E90D55" w:rsidP="00E90D55">
      <w:pPr>
        <w:pStyle w:val="NoSpacing"/>
        <w:numPr>
          <w:ilvl w:val="0"/>
          <w:numId w:val="4"/>
        </w:numPr>
        <w:rPr>
          <w:rFonts w:ascii="Times New Roman" w:hAnsi="Times New Roman"/>
          <w:sz w:val="24"/>
          <w:szCs w:val="24"/>
        </w:rPr>
      </w:pPr>
      <w:r w:rsidRPr="00E90D55">
        <w:rPr>
          <w:rFonts w:ascii="Times New Roman" w:hAnsi="Times New Roman"/>
          <w:b/>
          <w:sz w:val="24"/>
          <w:szCs w:val="24"/>
        </w:rPr>
        <w:t>If you have credibility in an issue area, say so.</w:t>
      </w:r>
      <w:r w:rsidRPr="00E90D55">
        <w:rPr>
          <w:rFonts w:ascii="Times New Roman" w:hAnsi="Times New Roman"/>
          <w:sz w:val="24"/>
          <w:szCs w:val="24"/>
        </w:rPr>
        <w:t xml:space="preserve"> It is important to provide context as to</w:t>
      </w:r>
      <w:r>
        <w:rPr>
          <w:rFonts w:ascii="Times New Roman" w:hAnsi="Times New Roman"/>
          <w:sz w:val="24"/>
          <w:szCs w:val="24"/>
        </w:rPr>
        <w:t xml:space="preserve"> why you are weighing in on OMB’s proposed changes</w:t>
      </w:r>
      <w:r w:rsidRPr="00E90D55">
        <w:rPr>
          <w:rFonts w:ascii="Times New Roman" w:hAnsi="Times New Roman"/>
          <w:sz w:val="24"/>
          <w:szCs w:val="24"/>
        </w:rPr>
        <w:t>. If you have specific expertise, please explain why you are uniquely qualified to offer your thoughts on this matter. As a WIC recipient or service provider, you have credibility to weigh in on this issue!</w:t>
      </w:r>
    </w:p>
    <w:p w:rsidR="00E90D55" w:rsidRDefault="00E90D55" w:rsidP="00A67FFA">
      <w:pPr>
        <w:pStyle w:val="NoSpacing"/>
        <w:rPr>
          <w:rFonts w:ascii="Times New Roman" w:hAnsi="Times New Roman"/>
          <w:b/>
          <w:sz w:val="24"/>
          <w:szCs w:val="24"/>
        </w:rPr>
      </w:pPr>
    </w:p>
    <w:p w:rsidR="00E90D55" w:rsidRDefault="00E90D55" w:rsidP="00A67FFA">
      <w:pPr>
        <w:pStyle w:val="NoSpacing"/>
        <w:rPr>
          <w:rFonts w:ascii="Times New Roman" w:hAnsi="Times New Roman"/>
          <w:sz w:val="24"/>
          <w:szCs w:val="24"/>
        </w:rPr>
      </w:pPr>
      <w:r>
        <w:rPr>
          <w:rFonts w:ascii="Times New Roman" w:hAnsi="Times New Roman"/>
          <w:sz w:val="24"/>
          <w:szCs w:val="24"/>
        </w:rPr>
        <w:t>Thank you once again for weighing in on this important issue!</w:t>
      </w:r>
    </w:p>
    <w:p w:rsidR="00E90D55" w:rsidRDefault="00E90D55" w:rsidP="00A67FFA">
      <w:pPr>
        <w:pStyle w:val="NoSpacing"/>
        <w:rPr>
          <w:rFonts w:ascii="Times New Roman" w:hAnsi="Times New Roman"/>
          <w:sz w:val="24"/>
          <w:szCs w:val="24"/>
        </w:rPr>
      </w:pPr>
    </w:p>
    <w:p w:rsidR="00E90D55" w:rsidRDefault="00E90D55" w:rsidP="00A67FFA">
      <w:pPr>
        <w:pStyle w:val="NoSpacing"/>
        <w:rPr>
          <w:rFonts w:ascii="Times New Roman" w:hAnsi="Times New Roman"/>
          <w:sz w:val="24"/>
          <w:szCs w:val="24"/>
        </w:rPr>
      </w:pPr>
    </w:p>
    <w:p w:rsidR="00E90D55" w:rsidRPr="00E90D55" w:rsidRDefault="00E90D55" w:rsidP="00A67FFA">
      <w:pPr>
        <w:pStyle w:val="NoSpacing"/>
        <w:rPr>
          <w:rFonts w:ascii="Times New Roman" w:hAnsi="Times New Roman"/>
          <w:sz w:val="24"/>
          <w:szCs w:val="24"/>
        </w:rPr>
      </w:pPr>
      <w:bookmarkStart w:id="0" w:name="_GoBack"/>
      <w:bookmarkEnd w:id="0"/>
    </w:p>
    <w:p w:rsidR="00A67FFA" w:rsidRPr="006F26FF" w:rsidRDefault="00A67FFA" w:rsidP="00A67FFA">
      <w:pPr>
        <w:pStyle w:val="NoSpacing"/>
        <w:rPr>
          <w:rFonts w:ascii="Times New Roman" w:hAnsi="Times New Roman"/>
          <w:sz w:val="24"/>
          <w:szCs w:val="24"/>
        </w:rPr>
      </w:pPr>
    </w:p>
    <w:p w:rsidR="00A67FFA" w:rsidRPr="006F26FF" w:rsidRDefault="00A67FFA" w:rsidP="00A67FFA">
      <w:pPr>
        <w:pStyle w:val="NoSpacing"/>
        <w:rPr>
          <w:rFonts w:ascii="Times New Roman" w:hAnsi="Times New Roman"/>
          <w:sz w:val="24"/>
          <w:szCs w:val="24"/>
        </w:rPr>
      </w:pPr>
    </w:p>
    <w:p w:rsidR="00A67FFA" w:rsidRPr="006F26FF" w:rsidRDefault="00A67FFA" w:rsidP="00A67FFA">
      <w:pPr>
        <w:pStyle w:val="NoSpacing"/>
        <w:rPr>
          <w:rFonts w:ascii="Times New Roman" w:hAnsi="Times New Roman"/>
          <w:sz w:val="24"/>
          <w:szCs w:val="24"/>
        </w:rPr>
      </w:pPr>
    </w:p>
    <w:p w:rsidR="00E652F2" w:rsidRPr="006F26FF" w:rsidRDefault="00E652F2" w:rsidP="00A67FFA">
      <w:pPr>
        <w:pStyle w:val="NoSpacing"/>
        <w:rPr>
          <w:rFonts w:ascii="Times New Roman" w:hAnsi="Times New Roman"/>
          <w:sz w:val="24"/>
          <w:szCs w:val="24"/>
        </w:rPr>
      </w:pPr>
      <w:r w:rsidRPr="006F26FF">
        <w:rPr>
          <w:rFonts w:ascii="Times New Roman" w:hAnsi="Times New Roman"/>
          <w:sz w:val="24"/>
          <w:szCs w:val="24"/>
        </w:rPr>
        <w:t xml:space="preserve">June </w:t>
      </w:r>
      <w:r w:rsidRPr="006F26FF">
        <w:rPr>
          <w:rFonts w:ascii="Times New Roman" w:hAnsi="Times New Roman"/>
          <w:sz w:val="24"/>
          <w:szCs w:val="24"/>
          <w:highlight w:val="yellow"/>
        </w:rPr>
        <w:t>XX</w:t>
      </w:r>
      <w:r w:rsidRPr="006F26FF">
        <w:rPr>
          <w:rFonts w:ascii="Times New Roman" w:hAnsi="Times New Roman"/>
          <w:sz w:val="24"/>
          <w:szCs w:val="24"/>
        </w:rPr>
        <w:t>, 2019</w:t>
      </w:r>
    </w:p>
    <w:p w:rsidR="00E652F2" w:rsidRPr="006F26FF" w:rsidRDefault="00E652F2" w:rsidP="00A67FFA">
      <w:pPr>
        <w:pStyle w:val="NoSpacing"/>
        <w:rPr>
          <w:rFonts w:ascii="Times New Roman" w:hAnsi="Times New Roman"/>
          <w:sz w:val="24"/>
          <w:szCs w:val="24"/>
        </w:rPr>
      </w:pPr>
    </w:p>
    <w:p w:rsidR="00A67FFA" w:rsidRPr="006F26FF" w:rsidRDefault="006F26FF" w:rsidP="00A67FFA">
      <w:pPr>
        <w:pStyle w:val="NoSpacing"/>
        <w:rPr>
          <w:rFonts w:ascii="Times New Roman" w:hAnsi="Times New Roman"/>
          <w:sz w:val="24"/>
          <w:szCs w:val="24"/>
        </w:rPr>
      </w:pPr>
      <w:r>
        <w:rPr>
          <w:rFonts w:ascii="Times New Roman" w:hAnsi="Times New Roman"/>
          <w:sz w:val="24"/>
          <w:szCs w:val="24"/>
        </w:rPr>
        <w:t>Dr</w:t>
      </w:r>
      <w:r w:rsidR="00A67FFA" w:rsidRPr="006F26FF">
        <w:rPr>
          <w:rFonts w:ascii="Times New Roman" w:hAnsi="Times New Roman"/>
          <w:sz w:val="24"/>
          <w:szCs w:val="24"/>
        </w:rPr>
        <w:t xml:space="preserve">. Nancy </w:t>
      </w:r>
      <w:proofErr w:type="spellStart"/>
      <w:r w:rsidR="00A67FFA" w:rsidRPr="006F26FF">
        <w:rPr>
          <w:rFonts w:ascii="Times New Roman" w:hAnsi="Times New Roman"/>
          <w:sz w:val="24"/>
          <w:szCs w:val="24"/>
        </w:rPr>
        <w:t>Potok</w:t>
      </w:r>
      <w:proofErr w:type="spellEnd"/>
    </w:p>
    <w:p w:rsidR="00A67FFA" w:rsidRPr="006F26FF" w:rsidRDefault="00A67FFA" w:rsidP="00A67FFA">
      <w:pPr>
        <w:pStyle w:val="NoSpacing"/>
        <w:rPr>
          <w:rFonts w:ascii="Times New Roman" w:hAnsi="Times New Roman"/>
          <w:sz w:val="24"/>
          <w:szCs w:val="24"/>
        </w:rPr>
      </w:pPr>
      <w:r w:rsidRPr="006F26FF">
        <w:rPr>
          <w:rFonts w:ascii="Times New Roman" w:hAnsi="Times New Roman"/>
          <w:sz w:val="24"/>
          <w:szCs w:val="24"/>
        </w:rPr>
        <w:t>Chief Statistician</w:t>
      </w:r>
    </w:p>
    <w:p w:rsidR="00A67FFA" w:rsidRPr="006F26FF" w:rsidRDefault="00A67FFA" w:rsidP="00A67FFA">
      <w:pPr>
        <w:pStyle w:val="NoSpacing"/>
        <w:rPr>
          <w:rFonts w:ascii="Times New Roman" w:hAnsi="Times New Roman"/>
          <w:sz w:val="24"/>
          <w:szCs w:val="24"/>
        </w:rPr>
      </w:pPr>
      <w:r w:rsidRPr="006F26FF">
        <w:rPr>
          <w:rFonts w:ascii="Times New Roman" w:hAnsi="Times New Roman"/>
          <w:sz w:val="24"/>
          <w:szCs w:val="24"/>
        </w:rPr>
        <w:t>Office of Management and Budget</w:t>
      </w:r>
    </w:p>
    <w:p w:rsidR="00A67FFA" w:rsidRPr="006F26FF" w:rsidRDefault="00A67FFA" w:rsidP="00A67FFA">
      <w:pPr>
        <w:pStyle w:val="NoSpacing"/>
        <w:rPr>
          <w:rFonts w:ascii="Times New Roman" w:hAnsi="Times New Roman"/>
          <w:sz w:val="24"/>
          <w:szCs w:val="24"/>
        </w:rPr>
      </w:pPr>
      <w:r w:rsidRPr="006F26FF">
        <w:rPr>
          <w:rFonts w:ascii="Times New Roman" w:hAnsi="Times New Roman"/>
          <w:sz w:val="24"/>
          <w:szCs w:val="24"/>
        </w:rPr>
        <w:t>725 17th Street NW</w:t>
      </w:r>
    </w:p>
    <w:p w:rsidR="00A67FFA" w:rsidRPr="006F26FF" w:rsidRDefault="00A67FFA" w:rsidP="00A67FFA">
      <w:pPr>
        <w:pStyle w:val="NoSpacing"/>
        <w:rPr>
          <w:rFonts w:ascii="Times New Roman" w:hAnsi="Times New Roman"/>
          <w:sz w:val="24"/>
          <w:szCs w:val="24"/>
        </w:rPr>
      </w:pPr>
      <w:r w:rsidRPr="006F26FF">
        <w:rPr>
          <w:rFonts w:ascii="Times New Roman" w:hAnsi="Times New Roman"/>
          <w:sz w:val="24"/>
          <w:szCs w:val="24"/>
        </w:rPr>
        <w:t>Washington, DC 20503</w:t>
      </w:r>
    </w:p>
    <w:p w:rsidR="00A67FFA" w:rsidRPr="006F26FF" w:rsidRDefault="00A67FFA" w:rsidP="00A67FFA">
      <w:pPr>
        <w:pStyle w:val="NoSpacing"/>
        <w:rPr>
          <w:rFonts w:ascii="Times New Roman" w:hAnsi="Times New Roman"/>
          <w:sz w:val="24"/>
          <w:szCs w:val="24"/>
        </w:rPr>
      </w:pPr>
    </w:p>
    <w:p w:rsidR="00A67FFA" w:rsidRPr="006F26FF" w:rsidRDefault="00A67FFA" w:rsidP="00E652F2">
      <w:pPr>
        <w:pStyle w:val="NoSpacing"/>
        <w:ind w:left="720" w:hanging="720"/>
        <w:rPr>
          <w:rFonts w:ascii="Times New Roman" w:hAnsi="Times New Roman"/>
          <w:sz w:val="24"/>
          <w:szCs w:val="24"/>
        </w:rPr>
      </w:pPr>
      <w:r w:rsidRPr="006F26FF">
        <w:rPr>
          <w:rFonts w:ascii="Times New Roman" w:hAnsi="Times New Roman"/>
          <w:sz w:val="24"/>
          <w:szCs w:val="24"/>
        </w:rPr>
        <w:t>RE:</w:t>
      </w:r>
      <w:r w:rsidRPr="006F26FF">
        <w:rPr>
          <w:rFonts w:ascii="Times New Roman" w:hAnsi="Times New Roman"/>
          <w:sz w:val="24"/>
          <w:szCs w:val="24"/>
        </w:rPr>
        <w:tab/>
        <w:t>OMB-2019-0002</w:t>
      </w:r>
      <w:proofErr w:type="gramStart"/>
      <w:r w:rsidRPr="006F26FF">
        <w:rPr>
          <w:rFonts w:ascii="Times New Roman" w:hAnsi="Times New Roman"/>
          <w:sz w:val="24"/>
          <w:szCs w:val="24"/>
        </w:rPr>
        <w:t>;</w:t>
      </w:r>
      <w:proofErr w:type="gramEnd"/>
      <w:r w:rsidRPr="006F26FF">
        <w:rPr>
          <w:rFonts w:ascii="Times New Roman" w:hAnsi="Times New Roman"/>
          <w:sz w:val="24"/>
          <w:szCs w:val="24"/>
        </w:rPr>
        <w:br/>
        <w:t>Comment on the Consumer Inflation Measures Produced by Federal Statistical Agencies</w:t>
      </w:r>
      <w:r w:rsidRPr="006F26FF">
        <w:rPr>
          <w:rFonts w:ascii="Times New Roman" w:hAnsi="Times New Roman"/>
          <w:sz w:val="24"/>
          <w:szCs w:val="24"/>
        </w:rPr>
        <w:br/>
      </w:r>
      <w:r w:rsidRPr="006F26FF">
        <w:rPr>
          <w:rFonts w:ascii="Times New Roman" w:hAnsi="Times New Roman"/>
          <w:sz w:val="24"/>
          <w:szCs w:val="24"/>
        </w:rPr>
        <w:tab/>
      </w:r>
    </w:p>
    <w:p w:rsidR="00A67FFA" w:rsidRPr="006F26FF" w:rsidRDefault="00A67FFA" w:rsidP="00A67FFA">
      <w:pPr>
        <w:pStyle w:val="NoSpacing"/>
        <w:rPr>
          <w:rFonts w:ascii="Times New Roman" w:hAnsi="Times New Roman"/>
          <w:sz w:val="24"/>
          <w:szCs w:val="24"/>
        </w:rPr>
      </w:pPr>
      <w:r w:rsidRPr="006F26FF">
        <w:rPr>
          <w:rFonts w:ascii="Times New Roman" w:hAnsi="Times New Roman"/>
          <w:sz w:val="24"/>
          <w:szCs w:val="24"/>
        </w:rPr>
        <w:t xml:space="preserve">Dear </w:t>
      </w:r>
      <w:r w:rsidR="006F26FF">
        <w:rPr>
          <w:rFonts w:ascii="Times New Roman" w:hAnsi="Times New Roman"/>
          <w:sz w:val="24"/>
          <w:szCs w:val="24"/>
        </w:rPr>
        <w:t>Dr</w:t>
      </w:r>
      <w:r w:rsidRPr="006F26FF">
        <w:rPr>
          <w:rFonts w:ascii="Times New Roman" w:hAnsi="Times New Roman"/>
          <w:sz w:val="24"/>
          <w:szCs w:val="24"/>
        </w:rPr>
        <w:t xml:space="preserve">. </w:t>
      </w:r>
      <w:proofErr w:type="spellStart"/>
      <w:r w:rsidRPr="006F26FF">
        <w:rPr>
          <w:rFonts w:ascii="Times New Roman" w:hAnsi="Times New Roman"/>
          <w:sz w:val="24"/>
          <w:szCs w:val="24"/>
        </w:rPr>
        <w:t>Potok</w:t>
      </w:r>
      <w:proofErr w:type="spellEnd"/>
      <w:r w:rsidRPr="006F26FF">
        <w:rPr>
          <w:rFonts w:ascii="Times New Roman" w:hAnsi="Times New Roman"/>
          <w:sz w:val="24"/>
          <w:szCs w:val="24"/>
        </w:rPr>
        <w:t>:</w:t>
      </w:r>
    </w:p>
    <w:p w:rsidR="00E652F2" w:rsidRPr="006F26FF" w:rsidRDefault="00E652F2" w:rsidP="00A67FFA">
      <w:pPr>
        <w:pStyle w:val="NoSpacing"/>
        <w:rPr>
          <w:rFonts w:ascii="Times New Roman" w:hAnsi="Times New Roman"/>
          <w:sz w:val="24"/>
          <w:szCs w:val="24"/>
        </w:rPr>
      </w:pPr>
    </w:p>
    <w:p w:rsidR="00E652F2" w:rsidRDefault="00E652F2" w:rsidP="00A67FFA">
      <w:pPr>
        <w:pStyle w:val="NoSpacing"/>
        <w:rPr>
          <w:rFonts w:ascii="Times New Roman" w:hAnsi="Times New Roman"/>
          <w:sz w:val="24"/>
          <w:szCs w:val="24"/>
        </w:rPr>
      </w:pPr>
      <w:r w:rsidRPr="006F26FF">
        <w:rPr>
          <w:rFonts w:ascii="Times New Roman" w:hAnsi="Times New Roman"/>
          <w:sz w:val="24"/>
          <w:szCs w:val="24"/>
          <w:highlight w:val="yellow"/>
        </w:rPr>
        <w:t xml:space="preserve">[Introduce yourself/your agency and discuss the services that you provide within your community. E.g., </w:t>
      </w:r>
      <w:proofErr w:type="gramStart"/>
      <w:r w:rsidRPr="006F26FF">
        <w:rPr>
          <w:rFonts w:ascii="Times New Roman" w:hAnsi="Times New Roman"/>
          <w:sz w:val="24"/>
          <w:szCs w:val="24"/>
          <w:highlight w:val="yellow"/>
        </w:rPr>
        <w:t>My</w:t>
      </w:r>
      <w:proofErr w:type="gramEnd"/>
      <w:r w:rsidRPr="006F26FF">
        <w:rPr>
          <w:rFonts w:ascii="Times New Roman" w:hAnsi="Times New Roman"/>
          <w:sz w:val="24"/>
          <w:szCs w:val="24"/>
          <w:highlight w:val="yellow"/>
        </w:rPr>
        <w:t xml:space="preserve"> name is Connie Smith, and I am a WIC nutritionist in </w:t>
      </w:r>
      <w:proofErr w:type="spellStart"/>
      <w:r w:rsidRPr="006F26FF">
        <w:rPr>
          <w:rFonts w:ascii="Times New Roman" w:hAnsi="Times New Roman"/>
          <w:sz w:val="24"/>
          <w:szCs w:val="24"/>
          <w:highlight w:val="yellow"/>
        </w:rPr>
        <w:t>Maintown</w:t>
      </w:r>
      <w:proofErr w:type="spellEnd"/>
      <w:r w:rsidRPr="006F26FF">
        <w:rPr>
          <w:rFonts w:ascii="Times New Roman" w:hAnsi="Times New Roman"/>
          <w:sz w:val="24"/>
          <w:szCs w:val="24"/>
          <w:highlight w:val="yellow"/>
        </w:rPr>
        <w:t>, USA. I work in a clinic that has a caseload of 700 WIC families. Every day, I work to provide quality nutrition support to pregnant and postpartum women, infants, and children.]</w:t>
      </w:r>
      <w:r w:rsidRPr="006F26FF">
        <w:rPr>
          <w:rFonts w:ascii="Times New Roman" w:hAnsi="Times New Roman"/>
          <w:sz w:val="24"/>
          <w:szCs w:val="24"/>
        </w:rPr>
        <w:t xml:space="preserve"> I appreciate this opportunity to provide comments on changes to the Official Poverty Measure (</w:t>
      </w:r>
      <w:proofErr w:type="spellStart"/>
      <w:r w:rsidRPr="006F26FF">
        <w:rPr>
          <w:rFonts w:ascii="Times New Roman" w:hAnsi="Times New Roman"/>
          <w:sz w:val="24"/>
          <w:szCs w:val="24"/>
        </w:rPr>
        <w:t>OPM</w:t>
      </w:r>
      <w:proofErr w:type="spellEnd"/>
      <w:r w:rsidRPr="006F26FF">
        <w:rPr>
          <w:rFonts w:ascii="Times New Roman" w:hAnsi="Times New Roman"/>
          <w:sz w:val="24"/>
          <w:szCs w:val="24"/>
        </w:rPr>
        <w:t>).</w:t>
      </w:r>
    </w:p>
    <w:p w:rsidR="006F26FF" w:rsidRDefault="006F26FF" w:rsidP="00A67FFA">
      <w:pPr>
        <w:pStyle w:val="NoSpacing"/>
        <w:rPr>
          <w:rFonts w:ascii="Times New Roman" w:hAnsi="Times New Roman"/>
          <w:sz w:val="24"/>
          <w:szCs w:val="24"/>
        </w:rPr>
      </w:pPr>
    </w:p>
    <w:p w:rsidR="006F26FF" w:rsidRPr="006F26FF" w:rsidRDefault="006F26FF" w:rsidP="00A67FFA">
      <w:pPr>
        <w:pStyle w:val="NoSpacing"/>
        <w:rPr>
          <w:rFonts w:ascii="Times New Roman" w:hAnsi="Times New Roman"/>
          <w:sz w:val="24"/>
          <w:szCs w:val="24"/>
        </w:rPr>
      </w:pPr>
      <w:r>
        <w:rPr>
          <w:rFonts w:ascii="Times New Roman" w:hAnsi="Times New Roman"/>
          <w:sz w:val="24"/>
          <w:szCs w:val="24"/>
        </w:rPr>
        <w:t xml:space="preserve">OMB’s Notice seeks comment on changes to the inflation index used to calculate poverty measures across federal agencies. I see every day that the federal measures do not accurately capture the extent of poverty in my community. </w:t>
      </w:r>
      <w:r w:rsidRPr="006F26FF">
        <w:rPr>
          <w:rFonts w:ascii="Times New Roman" w:hAnsi="Times New Roman"/>
          <w:b/>
          <w:sz w:val="24"/>
          <w:szCs w:val="24"/>
        </w:rPr>
        <w:t xml:space="preserve">The Official Poverty Measure </w:t>
      </w:r>
      <w:proofErr w:type="gramStart"/>
      <w:r w:rsidRPr="006F26FF">
        <w:rPr>
          <w:rFonts w:ascii="Times New Roman" w:hAnsi="Times New Roman"/>
          <w:b/>
          <w:sz w:val="24"/>
          <w:szCs w:val="24"/>
        </w:rPr>
        <w:t xml:space="preserve">should be </w:t>
      </w:r>
      <w:r w:rsidRPr="006F26FF">
        <w:rPr>
          <w:rFonts w:ascii="Times New Roman" w:hAnsi="Times New Roman"/>
          <w:b/>
          <w:sz w:val="24"/>
          <w:szCs w:val="24"/>
        </w:rPr>
        <w:lastRenderedPageBreak/>
        <w:t>expanded</w:t>
      </w:r>
      <w:proofErr w:type="gramEnd"/>
      <w:r w:rsidRPr="006F26FF">
        <w:rPr>
          <w:rFonts w:ascii="Times New Roman" w:hAnsi="Times New Roman"/>
          <w:b/>
          <w:sz w:val="24"/>
          <w:szCs w:val="24"/>
        </w:rPr>
        <w:t xml:space="preserve"> to more inclusively document the struggles faced by families, and </w:t>
      </w:r>
      <w:r>
        <w:rPr>
          <w:rFonts w:ascii="Times New Roman" w:hAnsi="Times New Roman"/>
          <w:b/>
          <w:sz w:val="24"/>
          <w:szCs w:val="24"/>
        </w:rPr>
        <w:t>OMB’s plans</w:t>
      </w:r>
      <w:r w:rsidRPr="006F26FF">
        <w:rPr>
          <w:rFonts w:ascii="Times New Roman" w:hAnsi="Times New Roman"/>
          <w:b/>
          <w:sz w:val="24"/>
          <w:szCs w:val="24"/>
        </w:rPr>
        <w:t xml:space="preserve"> to incorporate a slower inflation index should be dismissed as inaccurate.</w:t>
      </w:r>
    </w:p>
    <w:p w:rsidR="00E652F2" w:rsidRPr="006F26FF" w:rsidRDefault="00E652F2" w:rsidP="00A67FFA">
      <w:pPr>
        <w:pStyle w:val="NoSpacing"/>
        <w:rPr>
          <w:rFonts w:ascii="Times New Roman" w:hAnsi="Times New Roman"/>
          <w:sz w:val="24"/>
          <w:szCs w:val="24"/>
        </w:rPr>
      </w:pPr>
    </w:p>
    <w:p w:rsidR="006F26FF" w:rsidRPr="006F26FF" w:rsidRDefault="006F26FF" w:rsidP="006F26FF">
      <w:pPr>
        <w:pStyle w:val="NoSpacing"/>
        <w:rPr>
          <w:rFonts w:ascii="Times New Roman" w:hAnsi="Times New Roman"/>
          <w:sz w:val="24"/>
          <w:szCs w:val="24"/>
        </w:rPr>
      </w:pPr>
      <w:r w:rsidRPr="006F26FF">
        <w:rPr>
          <w:rFonts w:ascii="Times New Roman" w:hAnsi="Times New Roman"/>
          <w:sz w:val="24"/>
          <w:szCs w:val="24"/>
        </w:rPr>
        <w:t>We already know that the</w:t>
      </w:r>
      <w:r w:rsidRPr="006F26FF">
        <w:rPr>
          <w:rFonts w:ascii="Times New Roman" w:hAnsi="Times New Roman"/>
          <w:sz w:val="24"/>
          <w:szCs w:val="24"/>
        </w:rPr>
        <w:t xml:space="preserve"> current poverty measure is insufficient </w:t>
      </w:r>
      <w:proofErr w:type="gramStart"/>
      <w:r w:rsidRPr="006F26FF">
        <w:rPr>
          <w:rFonts w:ascii="Times New Roman" w:hAnsi="Times New Roman"/>
          <w:sz w:val="24"/>
          <w:szCs w:val="24"/>
        </w:rPr>
        <w:t xml:space="preserve">to </w:t>
      </w:r>
      <w:r>
        <w:rPr>
          <w:rFonts w:ascii="Times New Roman" w:hAnsi="Times New Roman"/>
          <w:sz w:val="24"/>
          <w:szCs w:val="24"/>
        </w:rPr>
        <w:t>completely</w:t>
      </w:r>
      <w:r w:rsidRPr="006F26FF">
        <w:rPr>
          <w:rFonts w:ascii="Times New Roman" w:hAnsi="Times New Roman"/>
          <w:sz w:val="24"/>
          <w:szCs w:val="24"/>
        </w:rPr>
        <w:t xml:space="preserve"> represent</w:t>
      </w:r>
      <w:proofErr w:type="gramEnd"/>
      <w:r w:rsidRPr="006F26FF">
        <w:rPr>
          <w:rFonts w:ascii="Times New Roman" w:hAnsi="Times New Roman"/>
          <w:sz w:val="24"/>
          <w:szCs w:val="24"/>
        </w:rPr>
        <w:t xml:space="preserve"> the need that we see in communities.</w:t>
      </w:r>
      <w:r w:rsidRPr="006F26FF">
        <w:rPr>
          <w:rFonts w:ascii="Times New Roman" w:hAnsi="Times New Roman"/>
          <w:b/>
          <w:sz w:val="24"/>
          <w:szCs w:val="24"/>
        </w:rPr>
        <w:t xml:space="preserve"> </w:t>
      </w:r>
      <w:r w:rsidRPr="006F26FF">
        <w:rPr>
          <w:rFonts w:ascii="Times New Roman" w:hAnsi="Times New Roman"/>
          <w:sz w:val="24"/>
          <w:szCs w:val="24"/>
        </w:rPr>
        <w:t>WIC eligibility extends to those at 185% above the federal poverty guidelines calculated by the Department of Health and Human Services (</w:t>
      </w:r>
      <w:proofErr w:type="spellStart"/>
      <w:r w:rsidRPr="006F26FF">
        <w:rPr>
          <w:rFonts w:ascii="Times New Roman" w:hAnsi="Times New Roman"/>
          <w:sz w:val="24"/>
          <w:szCs w:val="24"/>
        </w:rPr>
        <w:t>HHS</w:t>
      </w:r>
      <w:proofErr w:type="spellEnd"/>
      <w:r w:rsidRPr="006F26FF">
        <w:rPr>
          <w:rFonts w:ascii="Times New Roman" w:hAnsi="Times New Roman"/>
          <w:sz w:val="24"/>
          <w:szCs w:val="24"/>
        </w:rPr>
        <w:t>). Many families above the poverty threshold – including those with children – face challenges in accessing healthcare or food, struggling to make ends meet. [</w:t>
      </w:r>
      <w:r w:rsidRPr="006F26FF">
        <w:rPr>
          <w:rFonts w:ascii="Times New Roman" w:hAnsi="Times New Roman"/>
          <w:sz w:val="24"/>
          <w:szCs w:val="24"/>
          <w:highlight w:val="yellow"/>
        </w:rPr>
        <w:t>Add stories/data to demonstrate the need you see in your community</w:t>
      </w:r>
      <w:r w:rsidRPr="006F26FF">
        <w:rPr>
          <w:rFonts w:ascii="Times New Roman" w:hAnsi="Times New Roman"/>
          <w:sz w:val="24"/>
          <w:szCs w:val="24"/>
        </w:rPr>
        <w:t>]</w:t>
      </w:r>
    </w:p>
    <w:p w:rsidR="006F26FF" w:rsidRPr="006F26FF" w:rsidRDefault="006F26FF" w:rsidP="006F26FF">
      <w:pPr>
        <w:pStyle w:val="NoSpacing"/>
        <w:rPr>
          <w:rFonts w:ascii="Times New Roman" w:hAnsi="Times New Roman"/>
          <w:sz w:val="24"/>
          <w:szCs w:val="24"/>
        </w:rPr>
      </w:pPr>
    </w:p>
    <w:p w:rsidR="006F26FF" w:rsidRPr="006F26FF" w:rsidRDefault="006F26FF" w:rsidP="006F26FF">
      <w:pPr>
        <w:pStyle w:val="NoSpacing"/>
        <w:rPr>
          <w:rFonts w:ascii="Times New Roman" w:hAnsi="Times New Roman"/>
          <w:sz w:val="24"/>
          <w:szCs w:val="24"/>
        </w:rPr>
      </w:pPr>
      <w:r w:rsidRPr="006F26FF">
        <w:rPr>
          <w:rFonts w:ascii="Times New Roman" w:hAnsi="Times New Roman"/>
          <w:sz w:val="24"/>
          <w:szCs w:val="24"/>
        </w:rPr>
        <w:t>Federal research confirms that that the poverty threshold is inadequate. A recent landmark study on child poverty by the National Academies of Sciences, Engineering, and Medicine (</w:t>
      </w:r>
      <w:proofErr w:type="spellStart"/>
      <w:r w:rsidRPr="006F26FF">
        <w:rPr>
          <w:rFonts w:ascii="Times New Roman" w:hAnsi="Times New Roman"/>
          <w:sz w:val="24"/>
          <w:szCs w:val="24"/>
        </w:rPr>
        <w:t>NASEM</w:t>
      </w:r>
      <w:proofErr w:type="spellEnd"/>
      <w:r w:rsidRPr="006F26FF">
        <w:rPr>
          <w:rFonts w:ascii="Times New Roman" w:hAnsi="Times New Roman"/>
          <w:sz w:val="24"/>
          <w:szCs w:val="24"/>
        </w:rPr>
        <w:t xml:space="preserve">) highlights flaws with the current calculation, most notably that the poverty line does not fully include costs that reflect the realities and challenges faced by low-income families, such as the costs of </w:t>
      </w:r>
      <w:proofErr w:type="gramStart"/>
      <w:r w:rsidRPr="006F26FF">
        <w:rPr>
          <w:rFonts w:ascii="Times New Roman" w:hAnsi="Times New Roman"/>
          <w:sz w:val="24"/>
          <w:szCs w:val="24"/>
        </w:rPr>
        <w:t>child care</w:t>
      </w:r>
      <w:proofErr w:type="gramEnd"/>
      <w:r w:rsidRPr="006F26FF">
        <w:rPr>
          <w:rFonts w:ascii="Times New Roman" w:hAnsi="Times New Roman"/>
          <w:sz w:val="24"/>
          <w:szCs w:val="24"/>
        </w:rPr>
        <w:t xml:space="preserve">. In response to these inaccuracies, researchers developed the Supplemental Poverty Measure (SPM) to more inclusively capture these unattributed costs and provide a more accurate representation of modern poverty. The SPM registers a higher rate of poverty than the official poverty measure, exposing the flaws in the current calculation and finally shining light on families that </w:t>
      </w:r>
      <w:proofErr w:type="gramStart"/>
      <w:r w:rsidRPr="006F26FF">
        <w:rPr>
          <w:rFonts w:ascii="Times New Roman" w:hAnsi="Times New Roman"/>
          <w:sz w:val="24"/>
          <w:szCs w:val="24"/>
        </w:rPr>
        <w:t>are not well served</w:t>
      </w:r>
      <w:proofErr w:type="gramEnd"/>
      <w:r w:rsidRPr="006F26FF">
        <w:rPr>
          <w:rFonts w:ascii="Times New Roman" w:hAnsi="Times New Roman"/>
          <w:sz w:val="24"/>
          <w:szCs w:val="24"/>
        </w:rPr>
        <w:t xml:space="preserve"> by the current threshold.</w:t>
      </w:r>
    </w:p>
    <w:p w:rsidR="006F26FF" w:rsidRPr="006F26FF" w:rsidRDefault="006F26FF" w:rsidP="006F26FF">
      <w:pPr>
        <w:pStyle w:val="NoSpacing"/>
        <w:rPr>
          <w:rFonts w:ascii="Times New Roman" w:hAnsi="Times New Roman"/>
          <w:sz w:val="24"/>
          <w:szCs w:val="24"/>
        </w:rPr>
      </w:pPr>
    </w:p>
    <w:p w:rsidR="006F26FF" w:rsidRPr="006F26FF" w:rsidRDefault="006F26FF" w:rsidP="006F26FF">
      <w:pPr>
        <w:pStyle w:val="NoSpacing"/>
        <w:rPr>
          <w:rFonts w:ascii="Times New Roman" w:hAnsi="Times New Roman"/>
          <w:sz w:val="24"/>
          <w:szCs w:val="24"/>
        </w:rPr>
      </w:pPr>
      <w:r w:rsidRPr="006F26FF">
        <w:rPr>
          <w:rFonts w:ascii="Times New Roman" w:hAnsi="Times New Roman"/>
          <w:sz w:val="24"/>
          <w:szCs w:val="24"/>
        </w:rPr>
        <w:t>The OMB notice zeroes in on one particular metric – the rate of inflation. In presenting other options for calculating inflation, the OMB notice ignores the possibility that lower-income households may face higher rates of inflation, particularly with respect to rent and housing. When considering changes to the poverty measure, the federal government should instead consider a more holistic definition – including costs that more accurately represent basic living expenses.</w:t>
      </w:r>
    </w:p>
    <w:p w:rsidR="006F26FF" w:rsidRPr="006F26FF" w:rsidRDefault="006F26FF" w:rsidP="006F26FF">
      <w:pPr>
        <w:pStyle w:val="NoSpacing"/>
        <w:rPr>
          <w:rFonts w:ascii="Times New Roman" w:hAnsi="Times New Roman"/>
          <w:sz w:val="24"/>
          <w:szCs w:val="24"/>
        </w:rPr>
      </w:pPr>
    </w:p>
    <w:p w:rsidR="006F26FF" w:rsidRPr="006F26FF" w:rsidRDefault="006F26FF" w:rsidP="006F26FF">
      <w:pPr>
        <w:pStyle w:val="NoSpacing"/>
        <w:rPr>
          <w:rFonts w:ascii="Times New Roman" w:hAnsi="Times New Roman"/>
          <w:sz w:val="24"/>
          <w:szCs w:val="24"/>
        </w:rPr>
      </w:pPr>
      <w:r>
        <w:rPr>
          <w:rFonts w:ascii="Times New Roman" w:hAnsi="Times New Roman"/>
          <w:b/>
          <w:sz w:val="24"/>
          <w:szCs w:val="24"/>
        </w:rPr>
        <w:t xml:space="preserve">OMB cannot ignore the impacts on program eligibility. </w:t>
      </w:r>
      <w:r w:rsidRPr="006F26FF">
        <w:rPr>
          <w:rFonts w:ascii="Times New Roman" w:hAnsi="Times New Roman"/>
          <w:sz w:val="24"/>
          <w:szCs w:val="24"/>
        </w:rPr>
        <w:t xml:space="preserve">The OMB notice does not seek comments on the </w:t>
      </w:r>
      <w:proofErr w:type="spellStart"/>
      <w:r w:rsidRPr="006F26FF">
        <w:rPr>
          <w:rFonts w:ascii="Times New Roman" w:hAnsi="Times New Roman"/>
          <w:sz w:val="24"/>
          <w:szCs w:val="24"/>
        </w:rPr>
        <w:t>HHS</w:t>
      </w:r>
      <w:proofErr w:type="spellEnd"/>
      <w:r w:rsidRPr="006F26FF">
        <w:rPr>
          <w:rFonts w:ascii="Times New Roman" w:hAnsi="Times New Roman"/>
          <w:sz w:val="24"/>
          <w:szCs w:val="24"/>
        </w:rPr>
        <w:t xml:space="preserve"> Guidelines, and we do not submit comments on that issue. However, efforts to standardize calculations across federal agencies are undoubtedly going to have an effect on the program that we administer, and OMB should conduct thorough analysis of the effects of any potential changes to program eligibility.</w:t>
      </w:r>
    </w:p>
    <w:p w:rsidR="006F26FF" w:rsidRPr="006F26FF" w:rsidRDefault="006F26FF" w:rsidP="006F26FF">
      <w:pPr>
        <w:pStyle w:val="NoSpacing"/>
        <w:rPr>
          <w:rFonts w:ascii="Times New Roman" w:hAnsi="Times New Roman"/>
          <w:sz w:val="24"/>
          <w:szCs w:val="24"/>
        </w:rPr>
      </w:pPr>
    </w:p>
    <w:p w:rsidR="006F26FF" w:rsidRPr="006F26FF" w:rsidRDefault="006F26FF" w:rsidP="006F26FF">
      <w:pPr>
        <w:pStyle w:val="NoSpacing"/>
        <w:rPr>
          <w:rFonts w:ascii="Times New Roman" w:hAnsi="Times New Roman"/>
          <w:sz w:val="24"/>
          <w:szCs w:val="24"/>
        </w:rPr>
      </w:pPr>
      <w:r w:rsidRPr="006F26FF">
        <w:rPr>
          <w:rFonts w:ascii="Times New Roman" w:hAnsi="Times New Roman"/>
          <w:sz w:val="24"/>
          <w:szCs w:val="24"/>
        </w:rPr>
        <w:t xml:space="preserve">WIC’s tailored food package addresses both food security and nutrition deficiencies during pregnancy and early childhood. In addition to alleviating hunger, WIC reduces the risk of negative pregnancy and birth outcomes – including preterm birth and low birthweight. WIC also combats childhood obesity. As a result, WIC preventative supports contribute to significant healthcare costs savings. Before considering new guidelines or changes that could </w:t>
      </w:r>
      <w:proofErr w:type="gramStart"/>
      <w:r w:rsidRPr="006F26FF">
        <w:rPr>
          <w:rFonts w:ascii="Times New Roman" w:hAnsi="Times New Roman"/>
          <w:sz w:val="24"/>
          <w:szCs w:val="24"/>
        </w:rPr>
        <w:t>impact</w:t>
      </w:r>
      <w:proofErr w:type="gramEnd"/>
      <w:r w:rsidRPr="006F26FF">
        <w:rPr>
          <w:rFonts w:ascii="Times New Roman" w:hAnsi="Times New Roman"/>
          <w:sz w:val="24"/>
          <w:szCs w:val="24"/>
        </w:rPr>
        <w:t xml:space="preserve"> program eligibility, OMB should consider how a different inflation measure will impact access to healthcare, breastfeeding support, and food.</w:t>
      </w:r>
    </w:p>
    <w:p w:rsidR="006F26FF" w:rsidRPr="006F26FF" w:rsidRDefault="006F26FF" w:rsidP="006F26FF">
      <w:pPr>
        <w:pStyle w:val="NoSpacing"/>
        <w:rPr>
          <w:rFonts w:ascii="Times New Roman" w:hAnsi="Times New Roman"/>
          <w:sz w:val="24"/>
          <w:szCs w:val="24"/>
        </w:rPr>
      </w:pPr>
    </w:p>
    <w:p w:rsidR="006F26FF" w:rsidRPr="006F26FF" w:rsidRDefault="006F26FF" w:rsidP="006F26FF">
      <w:pPr>
        <w:pStyle w:val="NoSpacing"/>
        <w:rPr>
          <w:rFonts w:ascii="Times New Roman" w:hAnsi="Times New Roman"/>
          <w:sz w:val="24"/>
          <w:szCs w:val="24"/>
        </w:rPr>
      </w:pPr>
      <w:r w:rsidRPr="006F26FF">
        <w:rPr>
          <w:rFonts w:ascii="Times New Roman" w:hAnsi="Times New Roman"/>
          <w:sz w:val="24"/>
          <w:szCs w:val="24"/>
        </w:rPr>
        <w:t xml:space="preserve">Every day, we serve families that are seeking a healthy start for their children. When considering any changes that may </w:t>
      </w:r>
      <w:proofErr w:type="gramStart"/>
      <w:r w:rsidRPr="006F26FF">
        <w:rPr>
          <w:rFonts w:ascii="Times New Roman" w:hAnsi="Times New Roman"/>
          <w:sz w:val="24"/>
          <w:szCs w:val="24"/>
        </w:rPr>
        <w:t>impact</w:t>
      </w:r>
      <w:proofErr w:type="gramEnd"/>
      <w:r w:rsidRPr="006F26FF">
        <w:rPr>
          <w:rFonts w:ascii="Times New Roman" w:hAnsi="Times New Roman"/>
          <w:sz w:val="24"/>
          <w:szCs w:val="24"/>
        </w:rPr>
        <w:t xml:space="preserve"> the delivery of services, OMB must reflect on the broader picture and thoughtfully consider the effects on American families.</w:t>
      </w:r>
    </w:p>
    <w:p w:rsidR="006F26FF" w:rsidRPr="006F26FF" w:rsidRDefault="006F26FF" w:rsidP="006F26FF">
      <w:pPr>
        <w:pStyle w:val="NoSpacing"/>
        <w:rPr>
          <w:rFonts w:ascii="Times New Roman" w:hAnsi="Times New Roman"/>
          <w:sz w:val="24"/>
          <w:szCs w:val="24"/>
        </w:rPr>
      </w:pPr>
    </w:p>
    <w:p w:rsidR="006F26FF" w:rsidRPr="006F26FF" w:rsidRDefault="006F26FF" w:rsidP="006F26FF">
      <w:pPr>
        <w:pStyle w:val="NoSpacing"/>
        <w:rPr>
          <w:rFonts w:ascii="Times New Roman" w:hAnsi="Times New Roman"/>
          <w:sz w:val="24"/>
          <w:szCs w:val="24"/>
        </w:rPr>
      </w:pPr>
      <w:r w:rsidRPr="006F26FF">
        <w:rPr>
          <w:rFonts w:ascii="Times New Roman" w:hAnsi="Times New Roman"/>
          <w:sz w:val="24"/>
          <w:szCs w:val="24"/>
        </w:rPr>
        <w:t>Thank you for your consideration of our comments.</w:t>
      </w:r>
    </w:p>
    <w:p w:rsidR="006F26FF" w:rsidRPr="006F26FF" w:rsidRDefault="006F26FF" w:rsidP="006F26FF">
      <w:pPr>
        <w:pStyle w:val="NoSpacing"/>
        <w:rPr>
          <w:rFonts w:ascii="Times New Roman" w:hAnsi="Times New Roman"/>
          <w:sz w:val="24"/>
          <w:szCs w:val="24"/>
        </w:rPr>
      </w:pPr>
    </w:p>
    <w:p w:rsidR="006F26FF" w:rsidRPr="006F26FF" w:rsidRDefault="006F26FF" w:rsidP="006F26FF">
      <w:pPr>
        <w:pStyle w:val="NoSpacing"/>
        <w:rPr>
          <w:rFonts w:ascii="Times New Roman" w:hAnsi="Times New Roman"/>
          <w:sz w:val="24"/>
          <w:szCs w:val="24"/>
        </w:rPr>
      </w:pPr>
      <w:r w:rsidRPr="006F26FF">
        <w:rPr>
          <w:rFonts w:ascii="Times New Roman" w:hAnsi="Times New Roman"/>
          <w:sz w:val="24"/>
          <w:szCs w:val="24"/>
        </w:rPr>
        <w:t>Sincerely,</w:t>
      </w:r>
    </w:p>
    <w:p w:rsidR="00087784" w:rsidRPr="006F26FF" w:rsidRDefault="006F26FF" w:rsidP="00942753">
      <w:pPr>
        <w:pStyle w:val="NoSpacing"/>
        <w:rPr>
          <w:rFonts w:ascii="Times New Roman" w:hAnsi="Times New Roman"/>
          <w:sz w:val="24"/>
          <w:szCs w:val="24"/>
        </w:rPr>
      </w:pPr>
      <w:r w:rsidRPr="006F26FF">
        <w:rPr>
          <w:rFonts w:ascii="Times New Roman" w:hAnsi="Times New Roman"/>
          <w:sz w:val="24"/>
          <w:szCs w:val="24"/>
        </w:rPr>
        <w:t>[</w:t>
      </w:r>
      <w:proofErr w:type="gramStart"/>
      <w:r w:rsidRPr="006F26FF">
        <w:rPr>
          <w:rFonts w:ascii="Times New Roman" w:hAnsi="Times New Roman"/>
          <w:sz w:val="24"/>
          <w:szCs w:val="24"/>
          <w:highlight w:val="yellow"/>
        </w:rPr>
        <w:t>name</w:t>
      </w:r>
      <w:proofErr w:type="gramEnd"/>
      <w:r w:rsidRPr="006F26FF">
        <w:rPr>
          <w:rFonts w:ascii="Times New Roman" w:hAnsi="Times New Roman"/>
          <w:sz w:val="24"/>
          <w:szCs w:val="24"/>
        </w:rPr>
        <w:t>]</w:t>
      </w:r>
    </w:p>
    <w:sectPr w:rsidR="00087784" w:rsidRPr="006F26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F1303"/>
    <w:multiLevelType w:val="hybridMultilevel"/>
    <w:tmpl w:val="EEC6D4D4"/>
    <w:lvl w:ilvl="0" w:tplc="5970941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FD2C6A"/>
    <w:multiLevelType w:val="hybridMultilevel"/>
    <w:tmpl w:val="7CA2EF58"/>
    <w:lvl w:ilvl="0" w:tplc="30F22710">
      <w:numFmt w:val="bullet"/>
      <w:lvlText w:val="-"/>
      <w:lvlJc w:val="left"/>
      <w:pPr>
        <w:ind w:left="720" w:hanging="360"/>
      </w:pPr>
      <w:rPr>
        <w:rFonts w:ascii="Times New Roman" w:eastAsiaTheme="minorHAnsi" w:hAnsi="Times New Roman" w:cs="Times New Roman" w:hint="default"/>
        <w:b/>
      </w:rPr>
    </w:lvl>
    <w:lvl w:ilvl="1" w:tplc="30F22710">
      <w:numFmt w:val="bullet"/>
      <w:lvlText w:val="-"/>
      <w:lvlJc w:val="left"/>
      <w:pPr>
        <w:ind w:left="1440" w:hanging="360"/>
      </w:pPr>
      <w:rPr>
        <w:rFonts w:ascii="Times New Roman" w:eastAsiaTheme="minorHAnsi" w:hAnsi="Times New Roman" w:cs="Times New Roman"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E54F4A"/>
    <w:multiLevelType w:val="multilevel"/>
    <w:tmpl w:val="FB769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4A8516B"/>
    <w:multiLevelType w:val="multilevel"/>
    <w:tmpl w:val="939E7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1A7"/>
    <w:rsid w:val="0005534B"/>
    <w:rsid w:val="0005579E"/>
    <w:rsid w:val="00061B3B"/>
    <w:rsid w:val="00061B8C"/>
    <w:rsid w:val="00063B60"/>
    <w:rsid w:val="000851BC"/>
    <w:rsid w:val="00087784"/>
    <w:rsid w:val="000A22BB"/>
    <w:rsid w:val="000A4CA1"/>
    <w:rsid w:val="000C3CDA"/>
    <w:rsid w:val="000D4D3D"/>
    <w:rsid w:val="000F0629"/>
    <w:rsid w:val="001179C7"/>
    <w:rsid w:val="00162933"/>
    <w:rsid w:val="0019680D"/>
    <w:rsid w:val="001C3162"/>
    <w:rsid w:val="002045A6"/>
    <w:rsid w:val="00211B2C"/>
    <w:rsid w:val="00215182"/>
    <w:rsid w:val="002354FF"/>
    <w:rsid w:val="00265B74"/>
    <w:rsid w:val="00280EBD"/>
    <w:rsid w:val="00297FC4"/>
    <w:rsid w:val="002B54CD"/>
    <w:rsid w:val="002C5100"/>
    <w:rsid w:val="0034729A"/>
    <w:rsid w:val="00377F1A"/>
    <w:rsid w:val="0038204A"/>
    <w:rsid w:val="003851A7"/>
    <w:rsid w:val="003979E2"/>
    <w:rsid w:val="003A2BD7"/>
    <w:rsid w:val="003C46C1"/>
    <w:rsid w:val="0042283F"/>
    <w:rsid w:val="00422C9D"/>
    <w:rsid w:val="00425EB6"/>
    <w:rsid w:val="00432A70"/>
    <w:rsid w:val="00434D61"/>
    <w:rsid w:val="0044562C"/>
    <w:rsid w:val="00457C6C"/>
    <w:rsid w:val="004B3624"/>
    <w:rsid w:val="004C2304"/>
    <w:rsid w:val="00537469"/>
    <w:rsid w:val="00562492"/>
    <w:rsid w:val="00566504"/>
    <w:rsid w:val="005A4021"/>
    <w:rsid w:val="005C1809"/>
    <w:rsid w:val="005D2A34"/>
    <w:rsid w:val="005F088A"/>
    <w:rsid w:val="0061372A"/>
    <w:rsid w:val="00667534"/>
    <w:rsid w:val="006752B4"/>
    <w:rsid w:val="006777E2"/>
    <w:rsid w:val="006950B3"/>
    <w:rsid w:val="00697B71"/>
    <w:rsid w:val="006B20F1"/>
    <w:rsid w:val="006C3E05"/>
    <w:rsid w:val="006D0FF4"/>
    <w:rsid w:val="006E0CFE"/>
    <w:rsid w:val="006E5312"/>
    <w:rsid w:val="006F0CA4"/>
    <w:rsid w:val="006F2576"/>
    <w:rsid w:val="006F26FF"/>
    <w:rsid w:val="007075AA"/>
    <w:rsid w:val="00710C07"/>
    <w:rsid w:val="00745A88"/>
    <w:rsid w:val="007550FC"/>
    <w:rsid w:val="00790605"/>
    <w:rsid w:val="007A5CBE"/>
    <w:rsid w:val="00825971"/>
    <w:rsid w:val="0084684E"/>
    <w:rsid w:val="0087022F"/>
    <w:rsid w:val="008C3479"/>
    <w:rsid w:val="008D188A"/>
    <w:rsid w:val="00920C10"/>
    <w:rsid w:val="009317DC"/>
    <w:rsid w:val="00932579"/>
    <w:rsid w:val="00936012"/>
    <w:rsid w:val="00942753"/>
    <w:rsid w:val="00947403"/>
    <w:rsid w:val="00957CED"/>
    <w:rsid w:val="0099287E"/>
    <w:rsid w:val="00992EC6"/>
    <w:rsid w:val="009A1DDB"/>
    <w:rsid w:val="009A6C4A"/>
    <w:rsid w:val="009D3A6A"/>
    <w:rsid w:val="009E1972"/>
    <w:rsid w:val="00A35CE6"/>
    <w:rsid w:val="00A437FC"/>
    <w:rsid w:val="00A566F6"/>
    <w:rsid w:val="00A67FFA"/>
    <w:rsid w:val="00AC5717"/>
    <w:rsid w:val="00AD6545"/>
    <w:rsid w:val="00B05EF8"/>
    <w:rsid w:val="00B2798D"/>
    <w:rsid w:val="00B35C60"/>
    <w:rsid w:val="00B60FB1"/>
    <w:rsid w:val="00B61053"/>
    <w:rsid w:val="00B64325"/>
    <w:rsid w:val="00B875CD"/>
    <w:rsid w:val="00B92334"/>
    <w:rsid w:val="00BC1634"/>
    <w:rsid w:val="00BF10F0"/>
    <w:rsid w:val="00C00D8E"/>
    <w:rsid w:val="00C02C60"/>
    <w:rsid w:val="00C02E91"/>
    <w:rsid w:val="00C0728A"/>
    <w:rsid w:val="00C361D3"/>
    <w:rsid w:val="00C44F81"/>
    <w:rsid w:val="00C75274"/>
    <w:rsid w:val="00CD42E9"/>
    <w:rsid w:val="00D03F5E"/>
    <w:rsid w:val="00D93026"/>
    <w:rsid w:val="00DF30A6"/>
    <w:rsid w:val="00DF5A5F"/>
    <w:rsid w:val="00E03264"/>
    <w:rsid w:val="00E27857"/>
    <w:rsid w:val="00E318BB"/>
    <w:rsid w:val="00E532B7"/>
    <w:rsid w:val="00E652F2"/>
    <w:rsid w:val="00E65EDF"/>
    <w:rsid w:val="00E71170"/>
    <w:rsid w:val="00E90D55"/>
    <w:rsid w:val="00EA3D2B"/>
    <w:rsid w:val="00EB6757"/>
    <w:rsid w:val="00EB77BC"/>
    <w:rsid w:val="00EF7404"/>
    <w:rsid w:val="00F4735A"/>
    <w:rsid w:val="00F71176"/>
    <w:rsid w:val="00FA3948"/>
    <w:rsid w:val="00FD5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C62AB"/>
  <w15:chartTrackingRefBased/>
  <w15:docId w15:val="{1A253E47-F69A-4596-94CF-47E30D0CD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362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457C6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2C510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51A7"/>
    <w:pPr>
      <w:spacing w:after="0" w:line="240" w:lineRule="auto"/>
    </w:pPr>
    <w:rPr>
      <w:rFonts w:ascii="Calibri" w:eastAsia="Calibri" w:hAnsi="Calibri" w:cs="Times New Roman"/>
    </w:rPr>
  </w:style>
  <w:style w:type="character" w:customStyle="1" w:styleId="Heading3Char">
    <w:name w:val="Heading 3 Char"/>
    <w:basedOn w:val="DefaultParagraphFont"/>
    <w:link w:val="Heading3"/>
    <w:uiPriority w:val="9"/>
    <w:rsid w:val="00457C6C"/>
    <w:rPr>
      <w:rFonts w:ascii="Times New Roman" w:eastAsia="Times New Roman" w:hAnsi="Times New Roman" w:cs="Times New Roman"/>
      <w:b/>
      <w:bCs/>
      <w:sz w:val="27"/>
      <w:szCs w:val="27"/>
    </w:rPr>
  </w:style>
  <w:style w:type="paragraph" w:styleId="NormalWeb">
    <w:name w:val="Normal (Web)"/>
    <w:basedOn w:val="Normal"/>
    <w:uiPriority w:val="99"/>
    <w:unhideWhenUsed/>
    <w:rsid w:val="00457C6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57C6C"/>
    <w:rPr>
      <w:color w:val="0000FF"/>
      <w:u w:val="single"/>
    </w:rPr>
  </w:style>
  <w:style w:type="character" w:customStyle="1" w:styleId="mntl-sc-block-headingtext">
    <w:name w:val="mntl-sc-block-heading__text"/>
    <w:basedOn w:val="DefaultParagraphFont"/>
    <w:rsid w:val="00457C6C"/>
  </w:style>
  <w:style w:type="paragraph" w:customStyle="1" w:styleId="css-18icg9x">
    <w:name w:val="css-18icg9x"/>
    <w:basedOn w:val="Normal"/>
    <w:rsid w:val="003472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itation-hover-present">
    <w:name w:val="citation-hover-present"/>
    <w:basedOn w:val="Normal"/>
    <w:rsid w:val="002151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215182"/>
  </w:style>
  <w:style w:type="character" w:styleId="Emphasis">
    <w:name w:val="Emphasis"/>
    <w:basedOn w:val="DefaultParagraphFont"/>
    <w:uiPriority w:val="20"/>
    <w:qFormat/>
    <w:rsid w:val="00215182"/>
    <w:rPr>
      <w:i/>
      <w:iCs/>
    </w:rPr>
  </w:style>
  <w:style w:type="character" w:customStyle="1" w:styleId="tweet-it">
    <w:name w:val="tweet-it"/>
    <w:basedOn w:val="DefaultParagraphFont"/>
    <w:rsid w:val="00425EB6"/>
  </w:style>
  <w:style w:type="character" w:customStyle="1" w:styleId="Heading4Char">
    <w:name w:val="Heading 4 Char"/>
    <w:basedOn w:val="DefaultParagraphFont"/>
    <w:link w:val="Heading4"/>
    <w:uiPriority w:val="9"/>
    <w:semiHidden/>
    <w:rsid w:val="002C5100"/>
    <w:rPr>
      <w:rFonts w:asciiTheme="majorHAnsi" w:eastAsiaTheme="majorEastAsia" w:hAnsiTheme="majorHAnsi" w:cstheme="majorBidi"/>
      <w:i/>
      <w:iCs/>
      <w:color w:val="2E74B5" w:themeColor="accent1" w:themeShade="BF"/>
    </w:rPr>
  </w:style>
  <w:style w:type="character" w:styleId="FollowedHyperlink">
    <w:name w:val="FollowedHyperlink"/>
    <w:basedOn w:val="DefaultParagraphFont"/>
    <w:uiPriority w:val="99"/>
    <w:semiHidden/>
    <w:unhideWhenUsed/>
    <w:rsid w:val="000851BC"/>
    <w:rPr>
      <w:color w:val="954F72" w:themeColor="followedHyperlink"/>
      <w:u w:val="single"/>
    </w:rPr>
  </w:style>
  <w:style w:type="character" w:customStyle="1" w:styleId="Heading1Char">
    <w:name w:val="Heading 1 Char"/>
    <w:basedOn w:val="DefaultParagraphFont"/>
    <w:link w:val="Heading1"/>
    <w:uiPriority w:val="9"/>
    <w:rsid w:val="004B3624"/>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04906">
      <w:bodyDiv w:val="1"/>
      <w:marLeft w:val="0"/>
      <w:marRight w:val="0"/>
      <w:marTop w:val="0"/>
      <w:marBottom w:val="0"/>
      <w:divBdr>
        <w:top w:val="none" w:sz="0" w:space="0" w:color="auto"/>
        <w:left w:val="none" w:sz="0" w:space="0" w:color="auto"/>
        <w:bottom w:val="none" w:sz="0" w:space="0" w:color="auto"/>
        <w:right w:val="none" w:sz="0" w:space="0" w:color="auto"/>
      </w:divBdr>
    </w:div>
    <w:div w:id="24446793">
      <w:bodyDiv w:val="1"/>
      <w:marLeft w:val="0"/>
      <w:marRight w:val="0"/>
      <w:marTop w:val="0"/>
      <w:marBottom w:val="0"/>
      <w:divBdr>
        <w:top w:val="none" w:sz="0" w:space="0" w:color="auto"/>
        <w:left w:val="none" w:sz="0" w:space="0" w:color="auto"/>
        <w:bottom w:val="none" w:sz="0" w:space="0" w:color="auto"/>
        <w:right w:val="none" w:sz="0" w:space="0" w:color="auto"/>
      </w:divBdr>
      <w:divsChild>
        <w:div w:id="605506113">
          <w:marLeft w:val="0"/>
          <w:marRight w:val="0"/>
          <w:marTop w:val="0"/>
          <w:marBottom w:val="0"/>
          <w:divBdr>
            <w:top w:val="none" w:sz="0" w:space="0" w:color="auto"/>
            <w:left w:val="none" w:sz="0" w:space="0" w:color="auto"/>
            <w:bottom w:val="none" w:sz="0" w:space="0" w:color="auto"/>
            <w:right w:val="none" w:sz="0" w:space="0" w:color="auto"/>
          </w:divBdr>
        </w:div>
        <w:div w:id="1227497264">
          <w:marLeft w:val="0"/>
          <w:marRight w:val="0"/>
          <w:marTop w:val="0"/>
          <w:marBottom w:val="0"/>
          <w:divBdr>
            <w:top w:val="none" w:sz="0" w:space="0" w:color="auto"/>
            <w:left w:val="none" w:sz="0" w:space="0" w:color="auto"/>
            <w:bottom w:val="none" w:sz="0" w:space="0" w:color="auto"/>
            <w:right w:val="none" w:sz="0" w:space="0" w:color="auto"/>
          </w:divBdr>
        </w:div>
      </w:divsChild>
    </w:div>
    <w:div w:id="139348761">
      <w:bodyDiv w:val="1"/>
      <w:marLeft w:val="0"/>
      <w:marRight w:val="0"/>
      <w:marTop w:val="0"/>
      <w:marBottom w:val="0"/>
      <w:divBdr>
        <w:top w:val="none" w:sz="0" w:space="0" w:color="auto"/>
        <w:left w:val="none" w:sz="0" w:space="0" w:color="auto"/>
        <w:bottom w:val="none" w:sz="0" w:space="0" w:color="auto"/>
        <w:right w:val="none" w:sz="0" w:space="0" w:color="auto"/>
      </w:divBdr>
      <w:divsChild>
        <w:div w:id="1825316735">
          <w:marLeft w:val="0"/>
          <w:marRight w:val="0"/>
          <w:marTop w:val="288"/>
          <w:marBottom w:val="100"/>
          <w:divBdr>
            <w:top w:val="none" w:sz="0" w:space="0" w:color="auto"/>
            <w:left w:val="none" w:sz="0" w:space="0" w:color="auto"/>
            <w:bottom w:val="none" w:sz="0" w:space="0" w:color="auto"/>
            <w:right w:val="none" w:sz="0" w:space="0" w:color="auto"/>
          </w:divBdr>
          <w:divsChild>
            <w:div w:id="139928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344929">
      <w:bodyDiv w:val="1"/>
      <w:marLeft w:val="0"/>
      <w:marRight w:val="0"/>
      <w:marTop w:val="0"/>
      <w:marBottom w:val="0"/>
      <w:divBdr>
        <w:top w:val="none" w:sz="0" w:space="0" w:color="auto"/>
        <w:left w:val="none" w:sz="0" w:space="0" w:color="auto"/>
        <w:bottom w:val="none" w:sz="0" w:space="0" w:color="auto"/>
        <w:right w:val="none" w:sz="0" w:space="0" w:color="auto"/>
      </w:divBdr>
    </w:div>
    <w:div w:id="586235842">
      <w:bodyDiv w:val="1"/>
      <w:marLeft w:val="0"/>
      <w:marRight w:val="0"/>
      <w:marTop w:val="0"/>
      <w:marBottom w:val="0"/>
      <w:divBdr>
        <w:top w:val="none" w:sz="0" w:space="0" w:color="auto"/>
        <w:left w:val="none" w:sz="0" w:space="0" w:color="auto"/>
        <w:bottom w:val="none" w:sz="0" w:space="0" w:color="auto"/>
        <w:right w:val="none" w:sz="0" w:space="0" w:color="auto"/>
      </w:divBdr>
    </w:div>
    <w:div w:id="635914494">
      <w:bodyDiv w:val="1"/>
      <w:marLeft w:val="0"/>
      <w:marRight w:val="0"/>
      <w:marTop w:val="0"/>
      <w:marBottom w:val="0"/>
      <w:divBdr>
        <w:top w:val="none" w:sz="0" w:space="0" w:color="auto"/>
        <w:left w:val="none" w:sz="0" w:space="0" w:color="auto"/>
        <w:bottom w:val="none" w:sz="0" w:space="0" w:color="auto"/>
        <w:right w:val="none" w:sz="0" w:space="0" w:color="auto"/>
      </w:divBdr>
    </w:div>
    <w:div w:id="886911790">
      <w:bodyDiv w:val="1"/>
      <w:marLeft w:val="0"/>
      <w:marRight w:val="0"/>
      <w:marTop w:val="0"/>
      <w:marBottom w:val="0"/>
      <w:divBdr>
        <w:top w:val="none" w:sz="0" w:space="0" w:color="auto"/>
        <w:left w:val="none" w:sz="0" w:space="0" w:color="auto"/>
        <w:bottom w:val="none" w:sz="0" w:space="0" w:color="auto"/>
        <w:right w:val="none" w:sz="0" w:space="0" w:color="auto"/>
      </w:divBdr>
    </w:div>
    <w:div w:id="1034695135">
      <w:bodyDiv w:val="1"/>
      <w:marLeft w:val="0"/>
      <w:marRight w:val="0"/>
      <w:marTop w:val="0"/>
      <w:marBottom w:val="0"/>
      <w:divBdr>
        <w:top w:val="none" w:sz="0" w:space="0" w:color="auto"/>
        <w:left w:val="none" w:sz="0" w:space="0" w:color="auto"/>
        <w:bottom w:val="none" w:sz="0" w:space="0" w:color="auto"/>
        <w:right w:val="none" w:sz="0" w:space="0" w:color="auto"/>
      </w:divBdr>
      <w:divsChild>
        <w:div w:id="1198857194">
          <w:marLeft w:val="0"/>
          <w:marRight w:val="0"/>
          <w:marTop w:val="0"/>
          <w:marBottom w:val="0"/>
          <w:divBdr>
            <w:top w:val="none" w:sz="0" w:space="0" w:color="auto"/>
            <w:left w:val="none" w:sz="0" w:space="0" w:color="auto"/>
            <w:bottom w:val="none" w:sz="0" w:space="0" w:color="auto"/>
            <w:right w:val="none" w:sz="0" w:space="0" w:color="auto"/>
          </w:divBdr>
        </w:div>
        <w:div w:id="1841701197">
          <w:marLeft w:val="0"/>
          <w:marRight w:val="0"/>
          <w:marTop w:val="0"/>
          <w:marBottom w:val="0"/>
          <w:divBdr>
            <w:top w:val="none" w:sz="0" w:space="0" w:color="auto"/>
            <w:left w:val="none" w:sz="0" w:space="0" w:color="auto"/>
            <w:bottom w:val="none" w:sz="0" w:space="0" w:color="auto"/>
            <w:right w:val="none" w:sz="0" w:space="0" w:color="auto"/>
          </w:divBdr>
        </w:div>
        <w:div w:id="673188673">
          <w:marLeft w:val="0"/>
          <w:marRight w:val="0"/>
          <w:marTop w:val="0"/>
          <w:marBottom w:val="0"/>
          <w:divBdr>
            <w:top w:val="none" w:sz="0" w:space="0" w:color="auto"/>
            <w:left w:val="none" w:sz="0" w:space="0" w:color="auto"/>
            <w:bottom w:val="none" w:sz="0" w:space="0" w:color="auto"/>
            <w:right w:val="none" w:sz="0" w:space="0" w:color="auto"/>
          </w:divBdr>
        </w:div>
      </w:divsChild>
    </w:div>
    <w:div w:id="1172523811">
      <w:bodyDiv w:val="1"/>
      <w:marLeft w:val="0"/>
      <w:marRight w:val="0"/>
      <w:marTop w:val="0"/>
      <w:marBottom w:val="0"/>
      <w:divBdr>
        <w:top w:val="none" w:sz="0" w:space="0" w:color="auto"/>
        <w:left w:val="none" w:sz="0" w:space="0" w:color="auto"/>
        <w:bottom w:val="none" w:sz="0" w:space="0" w:color="auto"/>
        <w:right w:val="none" w:sz="0" w:space="0" w:color="auto"/>
      </w:divBdr>
    </w:div>
    <w:div w:id="1221794394">
      <w:bodyDiv w:val="1"/>
      <w:marLeft w:val="0"/>
      <w:marRight w:val="0"/>
      <w:marTop w:val="0"/>
      <w:marBottom w:val="0"/>
      <w:divBdr>
        <w:top w:val="none" w:sz="0" w:space="0" w:color="auto"/>
        <w:left w:val="none" w:sz="0" w:space="0" w:color="auto"/>
        <w:bottom w:val="none" w:sz="0" w:space="0" w:color="auto"/>
        <w:right w:val="none" w:sz="0" w:space="0" w:color="auto"/>
      </w:divBdr>
      <w:divsChild>
        <w:div w:id="1554580750">
          <w:marLeft w:val="0"/>
          <w:marRight w:val="0"/>
          <w:marTop w:val="0"/>
          <w:marBottom w:val="0"/>
          <w:divBdr>
            <w:top w:val="none" w:sz="0" w:space="0" w:color="auto"/>
            <w:left w:val="none" w:sz="0" w:space="0" w:color="auto"/>
            <w:bottom w:val="none" w:sz="0" w:space="0" w:color="auto"/>
            <w:right w:val="none" w:sz="0" w:space="0" w:color="auto"/>
          </w:divBdr>
        </w:div>
        <w:div w:id="1823084884">
          <w:marLeft w:val="0"/>
          <w:marRight w:val="0"/>
          <w:marTop w:val="0"/>
          <w:marBottom w:val="0"/>
          <w:divBdr>
            <w:top w:val="none" w:sz="0" w:space="0" w:color="auto"/>
            <w:left w:val="none" w:sz="0" w:space="0" w:color="auto"/>
            <w:bottom w:val="none" w:sz="0" w:space="0" w:color="auto"/>
            <w:right w:val="none" w:sz="0" w:space="0" w:color="auto"/>
          </w:divBdr>
        </w:div>
        <w:div w:id="1149403087">
          <w:marLeft w:val="0"/>
          <w:marRight w:val="0"/>
          <w:marTop w:val="0"/>
          <w:marBottom w:val="0"/>
          <w:divBdr>
            <w:top w:val="none" w:sz="0" w:space="0" w:color="auto"/>
            <w:left w:val="none" w:sz="0" w:space="0" w:color="auto"/>
            <w:bottom w:val="none" w:sz="0" w:space="0" w:color="auto"/>
            <w:right w:val="none" w:sz="0" w:space="0" w:color="auto"/>
          </w:divBdr>
        </w:div>
        <w:div w:id="1333676199">
          <w:marLeft w:val="0"/>
          <w:marRight w:val="0"/>
          <w:marTop w:val="0"/>
          <w:marBottom w:val="0"/>
          <w:divBdr>
            <w:top w:val="none" w:sz="0" w:space="0" w:color="auto"/>
            <w:left w:val="none" w:sz="0" w:space="0" w:color="auto"/>
            <w:bottom w:val="none" w:sz="0" w:space="0" w:color="auto"/>
            <w:right w:val="none" w:sz="0" w:space="0" w:color="auto"/>
          </w:divBdr>
        </w:div>
      </w:divsChild>
    </w:div>
    <w:div w:id="1366520070">
      <w:bodyDiv w:val="1"/>
      <w:marLeft w:val="0"/>
      <w:marRight w:val="0"/>
      <w:marTop w:val="0"/>
      <w:marBottom w:val="0"/>
      <w:divBdr>
        <w:top w:val="none" w:sz="0" w:space="0" w:color="auto"/>
        <w:left w:val="none" w:sz="0" w:space="0" w:color="auto"/>
        <w:bottom w:val="none" w:sz="0" w:space="0" w:color="auto"/>
        <w:right w:val="none" w:sz="0" w:space="0" w:color="auto"/>
      </w:divBdr>
    </w:div>
    <w:div w:id="1469476155">
      <w:bodyDiv w:val="1"/>
      <w:marLeft w:val="0"/>
      <w:marRight w:val="0"/>
      <w:marTop w:val="0"/>
      <w:marBottom w:val="0"/>
      <w:divBdr>
        <w:top w:val="none" w:sz="0" w:space="0" w:color="auto"/>
        <w:left w:val="none" w:sz="0" w:space="0" w:color="auto"/>
        <w:bottom w:val="none" w:sz="0" w:space="0" w:color="auto"/>
        <w:right w:val="none" w:sz="0" w:space="0" w:color="auto"/>
      </w:divBdr>
    </w:div>
    <w:div w:id="1584485374">
      <w:bodyDiv w:val="1"/>
      <w:marLeft w:val="0"/>
      <w:marRight w:val="0"/>
      <w:marTop w:val="0"/>
      <w:marBottom w:val="0"/>
      <w:divBdr>
        <w:top w:val="none" w:sz="0" w:space="0" w:color="auto"/>
        <w:left w:val="none" w:sz="0" w:space="0" w:color="auto"/>
        <w:bottom w:val="none" w:sz="0" w:space="0" w:color="auto"/>
        <w:right w:val="none" w:sz="0" w:space="0" w:color="auto"/>
      </w:divBdr>
    </w:div>
    <w:div w:id="1675961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dittmeier@nwic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info.gov/content/pkg/FR-2019-05-07/pdf/2019-09106.pdf" TargetMode="External"/><Relationship Id="rId5" Type="http://schemas.openxmlformats.org/officeDocument/2006/relationships/hyperlink" Target="https://www.federalregister.gov/documents/2019/05/07/2019-09106/request-for-comment-on-the-consumer-inflation-measures-produced-by-federal-statistical-agencie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1062</Words>
  <Characters>6055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Kelley</dc:creator>
  <cp:keywords/>
  <dc:description/>
  <cp:lastModifiedBy>Brian Dittmeier</cp:lastModifiedBy>
  <cp:revision>2</cp:revision>
  <dcterms:created xsi:type="dcterms:W3CDTF">2019-06-17T18:45:00Z</dcterms:created>
  <dcterms:modified xsi:type="dcterms:W3CDTF">2019-06-17T18:45:00Z</dcterms:modified>
</cp:coreProperties>
</file>